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3A" w:rsidRPr="0078586F" w:rsidRDefault="00CE453A" w:rsidP="005E3BB7">
      <w:pPr>
        <w:rPr>
          <w:sz w:val="24"/>
          <w:szCs w:val="24"/>
        </w:rPr>
      </w:pPr>
    </w:p>
    <w:p w:rsidR="001304D6" w:rsidRPr="008861A5" w:rsidRDefault="005E3BB7" w:rsidP="008861A5">
      <w:pPr>
        <w:jc w:val="right"/>
        <w:rPr>
          <w:rFonts w:ascii="Trebuchet MS" w:hAnsi="Trebuchet MS" w:cs="Arial"/>
          <w:b/>
          <w:i/>
          <w:sz w:val="24"/>
          <w:szCs w:val="24"/>
        </w:rPr>
      </w:pP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Pr="0078586F">
        <w:rPr>
          <w:sz w:val="24"/>
          <w:szCs w:val="24"/>
        </w:rPr>
        <w:tab/>
      </w:r>
      <w:r w:rsidR="008861A5" w:rsidRPr="008861A5">
        <w:rPr>
          <w:b/>
          <w:sz w:val="24"/>
          <w:szCs w:val="24"/>
        </w:rPr>
        <w:t>Anexa H</w:t>
      </w:r>
    </w:p>
    <w:p w:rsidR="001304D6" w:rsidRPr="0078586F" w:rsidRDefault="001304D6" w:rsidP="001304D6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 w:cs="Arial"/>
          <w:b/>
          <w:color w:val="000000"/>
          <w:sz w:val="24"/>
          <w:szCs w:val="24"/>
          <w:lang w:eastAsia="ro-RO"/>
        </w:rPr>
      </w:pPr>
      <w:bookmarkStart w:id="0" w:name="do|ar1|pt6|pa10"/>
      <w:bookmarkStart w:id="1" w:name="do|ar1|pt6|pa11"/>
      <w:bookmarkStart w:id="2" w:name="do|ar1|pt6|pa12"/>
      <w:bookmarkEnd w:id="0"/>
      <w:bookmarkEnd w:id="1"/>
      <w:bookmarkEnd w:id="2"/>
    </w:p>
    <w:p w:rsidR="001304D6" w:rsidRPr="0078586F" w:rsidRDefault="001304D6" w:rsidP="001304D6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 w:cs="Arial"/>
          <w:b/>
          <w:color w:val="000000"/>
          <w:sz w:val="24"/>
          <w:szCs w:val="24"/>
          <w:lang w:eastAsia="ro-RO"/>
        </w:rPr>
      </w:pPr>
    </w:p>
    <w:p w:rsidR="001304D6" w:rsidRPr="0078586F" w:rsidRDefault="001304D6" w:rsidP="001304D6">
      <w:pPr>
        <w:autoSpaceDE w:val="0"/>
        <w:autoSpaceDN w:val="0"/>
        <w:adjustRightInd w:val="0"/>
        <w:spacing w:before="120" w:after="120"/>
        <w:jc w:val="center"/>
        <w:rPr>
          <w:rFonts w:ascii="Trebuchet MS" w:hAnsi="Trebuchet MS" w:cs="Arial"/>
          <w:b/>
          <w:color w:val="000000"/>
          <w:sz w:val="24"/>
          <w:szCs w:val="24"/>
          <w:vertAlign w:val="superscript"/>
          <w:lang w:eastAsia="ro-RO"/>
        </w:rPr>
      </w:pPr>
      <w:r w:rsidRPr="0078586F">
        <w:rPr>
          <w:rFonts w:ascii="Trebuchet MS" w:hAnsi="Trebuchet MS" w:cs="Arial"/>
          <w:b/>
          <w:color w:val="000000"/>
          <w:sz w:val="24"/>
          <w:szCs w:val="24"/>
          <w:lang w:eastAsia="ro-RO"/>
        </w:rPr>
        <w:t xml:space="preserve">BUGET INDICATIV AL PROIECTULUI </w:t>
      </w:r>
    </w:p>
    <w:p w:rsidR="001304D6" w:rsidRPr="0078586F" w:rsidRDefault="001304D6" w:rsidP="001304D6">
      <w:pPr>
        <w:autoSpaceDE w:val="0"/>
        <w:autoSpaceDN w:val="0"/>
        <w:adjustRightInd w:val="0"/>
        <w:spacing w:before="58"/>
        <w:rPr>
          <w:rFonts w:ascii="Trebuchet MS" w:eastAsia="Calibri" w:hAnsi="Trebuchet MS"/>
          <w:b/>
          <w:bCs/>
          <w:sz w:val="24"/>
          <w:szCs w:val="24"/>
          <w:lang w:val="en-US"/>
        </w:rPr>
      </w:pPr>
    </w:p>
    <w:p w:rsidR="001304D6" w:rsidRPr="0078586F" w:rsidRDefault="001304D6" w:rsidP="001304D6">
      <w:pPr>
        <w:autoSpaceDE w:val="0"/>
        <w:autoSpaceDN w:val="0"/>
        <w:adjustRightInd w:val="0"/>
        <w:spacing w:before="58"/>
        <w:rPr>
          <w:rFonts w:ascii="Trebuchet MS" w:eastAsia="Calibri" w:hAnsi="Trebuchet MS"/>
          <w:b/>
          <w:bCs/>
          <w:sz w:val="24"/>
          <w:szCs w:val="24"/>
          <w:lang w:val="en-US"/>
        </w:rPr>
      </w:pPr>
      <w:r w:rsidRPr="0078586F">
        <w:rPr>
          <w:rFonts w:ascii="Trebuchet MS" w:eastAsia="Calibri" w:hAnsi="Trebuchet MS"/>
          <w:b/>
          <w:bCs/>
          <w:sz w:val="24"/>
          <w:szCs w:val="24"/>
          <w:lang w:val="en-US"/>
        </w:rPr>
        <w:t>BUGETUL INDICATIV*</w:t>
      </w:r>
    </w:p>
    <w:p w:rsidR="001304D6" w:rsidRPr="0078586F" w:rsidRDefault="001304D6" w:rsidP="001304D6">
      <w:pPr>
        <w:rPr>
          <w:rFonts w:ascii="Trebuchet MS" w:eastAsia="Calibri" w:hAnsi="Trebuchet MS"/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78"/>
        <w:gridCol w:w="4111"/>
      </w:tblGrid>
      <w:tr w:rsidR="001304D6" w:rsidRPr="005D770B" w:rsidTr="00D7013F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1304D6" w:rsidRPr="005D770B" w:rsidRDefault="001304D6" w:rsidP="003273B8">
            <w:pPr>
              <w:autoSpaceDE w:val="0"/>
              <w:autoSpaceDN w:val="0"/>
              <w:adjustRightInd w:val="0"/>
              <w:ind w:right="-450"/>
              <w:rPr>
                <w:rFonts w:ascii="Trebuchet MS" w:hAnsi="Trebuchet MS" w:cs="Arial"/>
                <w:bCs/>
                <w:color w:val="000000"/>
              </w:rPr>
            </w:pP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 xml:space="preserve">Prioritatea Uniunii Nr 1 </w:t>
            </w:r>
            <w:r w:rsidRPr="005D770B">
              <w:rPr>
                <w:rFonts w:ascii="Trebuchet MS" w:hAnsi="Trebuchet MS" w:cs="TrebuchetMS"/>
                <w:lang w:eastAsia="ro-RO"/>
              </w:rPr>
              <w:t xml:space="preserve">: </w:t>
            </w:r>
            <w:r w:rsidRPr="005D770B">
              <w:rPr>
                <w:rFonts w:ascii="Trebuchet MS" w:hAnsi="Trebuchet MS" w:cs="Arial"/>
                <w:bCs/>
                <w:color w:val="000000"/>
              </w:rPr>
              <w:t>PROMOVAREA PESCUITULUI SUSTENABIL DIN PUNCTUL DE VEDERE AL MEDIULUI, EFICIENT DIN PUNCTUL DE VEDERE AL UTILIZĂRII RESURSELOR, INOVATOR, COMPETITIV ŞI BAZAT PE CUNOAŞTERE</w:t>
            </w:r>
          </w:p>
          <w:p w:rsidR="00C92CCC" w:rsidRPr="005D770B" w:rsidRDefault="00C92CCC" w:rsidP="00C92CCC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</w:rPr>
            </w:pPr>
            <w:r w:rsidRPr="005D770B">
              <w:rPr>
                <w:rFonts w:ascii="Trebuchet MS" w:hAnsi="Trebuchet MS"/>
                <w:b/>
                <w:color w:val="000000"/>
              </w:rPr>
              <w:t>Măsura I.21</w:t>
            </w:r>
            <w:r w:rsidR="001304D6" w:rsidRPr="005D770B">
              <w:rPr>
                <w:rFonts w:ascii="Trebuchet MS" w:hAnsi="Trebuchet MS"/>
                <w:b/>
                <w:color w:val="000000"/>
              </w:rPr>
              <w:t xml:space="preserve">: </w:t>
            </w:r>
            <w:r w:rsidRPr="005D770B">
              <w:rPr>
                <w:rFonts w:ascii="Trebuchet MS" w:eastAsia="Times New Roman" w:hAnsi="Trebuchet MS" w:cs="Times New Roman"/>
                <w:b/>
                <w:bCs/>
                <w:lang w:eastAsia="ro-RO"/>
              </w:rPr>
              <w:t>Eficienţă energetică şi atenuarea schimbărilor climatice  -</w:t>
            </w:r>
            <w:r w:rsidRPr="005D770B">
              <w:rPr>
                <w:rFonts w:ascii="Trebuchet MS" w:eastAsia="Times New Roman" w:hAnsi="Trebuchet MS" w:cs="Times New Roman"/>
                <w:lang w:eastAsia="ro-RO"/>
              </w:rPr>
              <w:t xml:space="preserve"> </w:t>
            </w:r>
            <w:r w:rsidRPr="005D770B">
              <w:rPr>
                <w:rFonts w:ascii="Trebuchet MS" w:eastAsia="Times New Roman" w:hAnsi="Trebuchet MS" w:cs="Times New Roman"/>
                <w:b/>
                <w:lang w:eastAsia="ro-RO"/>
              </w:rPr>
              <w:t>pentru înlocuirea sau modernizarea motoarelor principale sau auxiliare</w:t>
            </w:r>
            <w:r w:rsidR="001304D6" w:rsidRPr="005D770B">
              <w:rPr>
                <w:rFonts w:ascii="Trebuchet MS" w:hAnsi="Trebuchet MS"/>
                <w:color w:val="000000"/>
              </w:rPr>
              <w:t>.</w:t>
            </w:r>
            <w:r w:rsidRPr="005D770B">
              <w:rPr>
                <w:rFonts w:ascii="Trebuchet MS" w:hAnsi="Trebuchet MS"/>
                <w:b/>
                <w:color w:val="000000"/>
              </w:rPr>
              <w:t xml:space="preserve">Art 41 alin (2) si Art 44 alin(1) din </w:t>
            </w:r>
          </w:p>
          <w:p w:rsidR="00C92CCC" w:rsidRPr="005D770B" w:rsidRDefault="00C92CCC" w:rsidP="00C92CCC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color w:val="000000"/>
              </w:rPr>
            </w:pPr>
            <w:r w:rsidRPr="005D770B">
              <w:rPr>
                <w:rFonts w:ascii="Trebuchet MS" w:hAnsi="Trebuchet MS"/>
                <w:b/>
                <w:color w:val="000000"/>
              </w:rPr>
              <w:t>Regulamentul (UE)508/2014</w:t>
            </w:r>
          </w:p>
        </w:tc>
      </w:tr>
      <w:tr w:rsidR="001304D6" w:rsidRPr="005D770B" w:rsidTr="00D7013F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 xml:space="preserve">Titlul Proiectului: </w:t>
            </w:r>
            <w:r w:rsidRPr="005D770B">
              <w:rPr>
                <w:rFonts w:ascii="Trebuchet MS" w:hAnsi="Trebuchet MS" w:cs="TrebuchetMS"/>
                <w:lang w:eastAsia="ro-RO"/>
              </w:rPr>
              <w:t>………………………………………………………………………………</w:t>
            </w:r>
          </w:p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 xml:space="preserve">Durata de implementare </w:t>
            </w: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>.…</w:t>
            </w:r>
            <w:r w:rsidRPr="005D770B">
              <w:rPr>
                <w:rFonts w:ascii="Trebuchet MS" w:hAnsi="Trebuchet MS" w:cs="TrebuchetMS"/>
                <w:lang w:eastAsia="ro-RO"/>
              </w:rPr>
              <w:t>(luni); Valoarea eligibilă</w:t>
            </w: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>…………………</w:t>
            </w:r>
            <w:r w:rsidRPr="005D770B">
              <w:rPr>
                <w:rFonts w:ascii="Trebuchet MS" w:hAnsi="Trebuchet MS" w:cs="TrebuchetMS"/>
                <w:lang w:eastAsia="ro-RO"/>
              </w:rPr>
              <w:t xml:space="preserve">(lei); POPAM </w:t>
            </w: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>…..</w:t>
            </w:r>
            <w:r w:rsidRPr="005D770B">
              <w:rPr>
                <w:rFonts w:ascii="Trebuchet MS" w:hAnsi="Trebuchet MS" w:cs="TrebuchetMS"/>
                <w:lang w:eastAsia="ro-RO"/>
              </w:rPr>
              <w:t>(%)</w:t>
            </w:r>
          </w:p>
        </w:tc>
      </w:tr>
      <w:tr w:rsidR="001304D6" w:rsidRPr="005D770B" w:rsidTr="00D7013F">
        <w:trPr>
          <w:jc w:val="center"/>
        </w:trPr>
        <w:tc>
          <w:tcPr>
            <w:tcW w:w="5778" w:type="dxa"/>
            <w:shd w:val="clear" w:color="auto" w:fill="auto"/>
          </w:tcPr>
          <w:p w:rsidR="001304D6" w:rsidRPr="005D770B" w:rsidRDefault="001304D6" w:rsidP="00D7013F">
            <w:pPr>
              <w:jc w:val="center"/>
              <w:rPr>
                <w:rFonts w:ascii="Trebuchet MS" w:hAnsi="Trebuchet MS"/>
                <w:lang w:eastAsia="ro-RO"/>
              </w:rPr>
            </w:pP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MS,Bold"/>
                <w:b/>
                <w:bCs/>
                <w:lang w:eastAsia="ro-RO"/>
              </w:rPr>
              <w:t>Responsabil de proiect/ Împuternicit</w:t>
            </w:r>
          </w:p>
        </w:tc>
      </w:tr>
      <w:tr w:rsidR="001304D6" w:rsidRPr="005D770B" w:rsidTr="00D7013F">
        <w:trPr>
          <w:jc w:val="center"/>
        </w:trPr>
        <w:tc>
          <w:tcPr>
            <w:tcW w:w="5778" w:type="dxa"/>
            <w:shd w:val="clear" w:color="auto" w:fill="auto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>Denumire………………………………..…….....................</w:t>
            </w:r>
          </w:p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>Statut juridic ………....... Tel/fax…………………</w:t>
            </w:r>
          </w:p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>Nume …………….…………..</w:t>
            </w:r>
          </w:p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>Prenume …………....…………</w:t>
            </w:r>
          </w:p>
          <w:p w:rsidR="001304D6" w:rsidRPr="005D770B" w:rsidRDefault="001304D6" w:rsidP="00D7013F">
            <w:pPr>
              <w:rPr>
                <w:rFonts w:ascii="Trebuchet MS" w:hAnsi="Trebuchet MS"/>
                <w:lang w:eastAsia="ro-RO"/>
              </w:rPr>
            </w:pPr>
            <w:r w:rsidRPr="005D770B">
              <w:rPr>
                <w:rFonts w:ascii="Trebuchet MS" w:hAnsi="Trebuchet MS" w:cs="TrebuchetMS"/>
                <w:lang w:eastAsia="ro-RO"/>
              </w:rPr>
              <w:t>Funcție …………………….</w:t>
            </w:r>
          </w:p>
        </w:tc>
      </w:tr>
    </w:tbl>
    <w:p w:rsidR="001304D6" w:rsidRPr="005D770B" w:rsidRDefault="001304D6" w:rsidP="001304D6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lang w:val="es-ES_tradnl" w:eastAsia="es-ES_tradnl"/>
        </w:rPr>
      </w:pPr>
    </w:p>
    <w:tbl>
      <w:tblPr>
        <w:tblW w:w="99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38"/>
        <w:gridCol w:w="4310"/>
        <w:gridCol w:w="1289"/>
        <w:gridCol w:w="1134"/>
        <w:gridCol w:w="1276"/>
        <w:gridCol w:w="1284"/>
        <w:gridCol w:w="28"/>
      </w:tblGrid>
      <w:tr w:rsidR="001304D6" w:rsidRPr="005D770B" w:rsidTr="002B390B">
        <w:trPr>
          <w:gridAfter w:val="1"/>
          <w:wAfter w:w="28" w:type="dxa"/>
          <w:tblHeader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spacing w:line="259" w:lineRule="exact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Nr. crt.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Denumirea capitolelor si subcapitolelor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Cheltuieli eligibile fără TVA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Cheltuieli neeligibile fără TVA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TOTAL cheltuiel</w:t>
            </w:r>
            <w:r w:rsidRPr="005D770B">
              <w:rPr>
                <w:rFonts w:ascii="Trebuchet MS" w:hAnsi="Trebuchet MS" w:cs="Trebuchet MS"/>
                <w:b/>
                <w:bCs/>
                <w:lang w:val="es-ES_tradnl" w:eastAsia="ro-RO"/>
              </w:rPr>
              <w:t>i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TVA** aferent cheltuielilor totale</w:t>
            </w: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ind w:left="1997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2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5=3+4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6</w:t>
            </w: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1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i/>
                <w:lang w:eastAsia="ro-RO"/>
              </w:rPr>
              <w:t>CAPITOLUL 1 – Cheltuieli comune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1.1.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Cheltuieli cu auditarea proiectului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1.2.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proofErr w:type="spellStart"/>
            <w:r w:rsidRPr="005D770B">
              <w:rPr>
                <w:rFonts w:ascii="Trebuchet MS" w:hAnsi="Trebuchet MS"/>
                <w:lang w:val="en-US"/>
              </w:rPr>
              <w:t>Cheltuieli</w:t>
            </w:r>
            <w:proofErr w:type="spellEnd"/>
            <w:r w:rsidRPr="005D770B">
              <w:rPr>
                <w:rFonts w:ascii="Trebuchet MS" w:hAnsi="Trebuchet MS"/>
                <w:lang w:val="en-US"/>
              </w:rPr>
              <w:t xml:space="preserve"> cu </w:t>
            </w:r>
            <w:proofErr w:type="spellStart"/>
            <w:r w:rsidRPr="005D770B">
              <w:rPr>
                <w:rFonts w:ascii="Trebuchet MS" w:hAnsi="Trebuchet MS"/>
                <w:lang w:val="en-US"/>
              </w:rPr>
              <w:t>informarea</w:t>
            </w:r>
            <w:proofErr w:type="spellEnd"/>
            <w:r w:rsidRPr="005D770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5D770B">
              <w:rPr>
                <w:rFonts w:ascii="Trebuchet MS" w:hAnsi="Trebuchet MS"/>
                <w:lang w:val="en-US"/>
              </w:rPr>
              <w:t>și</w:t>
            </w:r>
            <w:proofErr w:type="spellEnd"/>
            <w:r w:rsidRPr="005D770B">
              <w:rPr>
                <w:rFonts w:ascii="Trebuchet MS" w:hAnsi="Trebuchet MS"/>
                <w:lang w:val="en-US"/>
              </w:rPr>
              <w:t xml:space="preserve"> </w:t>
            </w:r>
            <w:proofErr w:type="spellStart"/>
            <w:r w:rsidRPr="005D770B">
              <w:rPr>
                <w:rFonts w:ascii="Trebuchet MS" w:hAnsi="Trebuchet MS"/>
                <w:lang w:val="en-US"/>
              </w:rPr>
              <w:t>publicitatea</w:t>
            </w:r>
            <w:proofErr w:type="spellEnd"/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1.3.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Cheltuieli bancare de deschidere și administrare a conturilor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/>
                <w:lang w:val="en-US"/>
              </w:rPr>
              <w:t>1.4.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Cs/>
                <w:lang w:eastAsia="ro-RO"/>
              </w:rPr>
              <w:t>Cheltuieli cu achiziționarea semnăturii digitale pentru MySMIS2014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/>
                <w:lang w:val="en-US"/>
              </w:rPr>
              <w:lastRenderedPageBreak/>
              <w:t>2.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i/>
                <w:lang w:eastAsia="ro-RO"/>
              </w:rPr>
              <w:t>CAPITOLUL 2 - Cheltuieli specifice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5E0B3"/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/>
                <w:lang w:val="en-US"/>
              </w:rPr>
              <w:t>2.1.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4465C8" w:rsidP="00D701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eastAsia="Times New Roman" w:hAnsi="Trebuchet MS" w:cs="Times New Roman"/>
                <w:lang w:eastAsia="ro-RO"/>
              </w:rPr>
              <w:t>Cheltuieli cu înlocuirea sau modernizarea motoarelor principale sau auxiliare navelor cu o lungime totală de până la 12 metri, cu condiţia ca motorul nou sau modernizat să nu aibă o putere în kW mai mare decât cel vechi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b/>
                <w:i/>
                <w:lang w:val="en-US"/>
              </w:rPr>
            </w:pPr>
            <w:r w:rsidRPr="005D770B">
              <w:rPr>
                <w:rFonts w:ascii="Trebuchet MS" w:hAnsi="Trebuchet MS"/>
                <w:b/>
                <w:i/>
                <w:lang w:val="en-US"/>
              </w:rPr>
              <w:t>2.2.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4465C8" w:rsidP="00D701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Cs/>
                <w:lang w:eastAsia="ro-RO"/>
              </w:rPr>
              <w:t>Cheltuieli</w:t>
            </w:r>
            <w:r w:rsidRPr="005D770B">
              <w:rPr>
                <w:rFonts w:ascii="Trebuchet MS" w:eastAsia="Times New Roman" w:hAnsi="Trebuchet MS" w:cs="Times New Roman"/>
                <w:lang w:eastAsia="ro-RO"/>
              </w:rPr>
              <w:t xml:space="preserve"> cu înlocuirea sau modernizarea motoarelor principale sau auxiliare navelor cu o lungime totală de până la 12-18 metri, cu condiţia ca motorul nou sau modernizat să nu aibă o cu cel puţin 20 % mai mică decât cea a motorului actual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b/>
                <w:i/>
                <w:lang w:val="en-US"/>
              </w:rPr>
            </w:pPr>
            <w:r w:rsidRPr="005D770B">
              <w:rPr>
                <w:rFonts w:ascii="Trebuchet MS" w:hAnsi="Trebuchet MS"/>
                <w:b/>
                <w:i/>
                <w:lang w:val="en-US"/>
              </w:rPr>
              <w:t>2.3.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4465C8" w:rsidP="00D701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Cs/>
                <w:lang w:eastAsia="ro-RO"/>
              </w:rPr>
              <w:t>Cheltuieli</w:t>
            </w:r>
            <w:r w:rsidRPr="005D770B">
              <w:rPr>
                <w:rFonts w:ascii="Trebuchet MS" w:eastAsia="Times New Roman" w:hAnsi="Trebuchet MS" w:cs="Times New Roman"/>
                <w:lang w:eastAsia="ro-RO"/>
              </w:rPr>
              <w:t xml:space="preserve"> cu înlocuirea sau modernizarea motoarelor principale sau auxiliare navelor cu o lungime totală de până la 18-24 metri, cu condiţia ca motorul nou sau modernizat să nu aibă o putere  în kW cu cel puţin 30 % mai mică decât cea a motorului actual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  <w:trHeight w:val="376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92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shd w:val="clear" w:color="auto" w:fill="FFFFFF"/>
              <w:jc w:val="both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/>
                <w:lang w:val="en-US"/>
              </w:rPr>
              <w:t>2.4.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4465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/>
                <w:lang w:val="en-US"/>
              </w:rPr>
              <w:t>2.5.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  <w:r w:rsidRPr="005D770B">
              <w:rPr>
                <w:rFonts w:ascii="Trebuchet MS" w:hAnsi="Trebuchet MS"/>
                <w:lang w:val="en-US"/>
              </w:rPr>
              <w:t>2.6.</w:t>
            </w: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rebuchet MS" w:hAnsi="Trebuchet MS" w:cs="Trebuchet MS"/>
                <w:bCs/>
                <w:lang w:eastAsia="ro-RO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rPr>
          <w:gridAfter w:val="1"/>
          <w:wAfter w:w="28" w:type="dxa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4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5B17A2">
            <w:pPr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TOTAL GENERAL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c>
          <w:tcPr>
            <w:tcW w:w="99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tabs>
                <w:tab w:val="left" w:leader="dot" w:pos="1742"/>
                <w:tab w:val="left" w:leader="dot" w:pos="2251"/>
                <w:tab w:val="left" w:leader="dot" w:pos="4867"/>
                <w:tab w:val="left" w:leader="dot" w:pos="5304"/>
              </w:tabs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 xml:space="preserve">* conform HG 347/2016, şi Ordinului MADR nr. 816/2016 privind aprobarea listei cu cheltuieli eligibile pentru proiectele finanţate în cadrul Programului Operaţional pentru Pescuit si Afaceri Maritime 2014-2020,           </w:t>
            </w:r>
          </w:p>
          <w:p w:rsidR="001304D6" w:rsidRPr="005D770B" w:rsidRDefault="001304D6" w:rsidP="00D7013F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 xml:space="preserve">** Pentru a stabili valoarea proiectului, valoarea TVA se calculează aplicând procentul de 19% la </w:t>
            </w:r>
            <w:r w:rsidRPr="005D770B">
              <w:rPr>
                <w:rFonts w:ascii="Trebuchet MS" w:hAnsi="Trebuchet MS" w:cs="Trebuchet MS"/>
                <w:lang w:eastAsia="ro-RO"/>
              </w:rPr>
              <w:lastRenderedPageBreak/>
              <w:t>total cheltuieli</w:t>
            </w:r>
          </w:p>
        </w:tc>
      </w:tr>
      <w:tr w:rsidR="001304D6" w:rsidRPr="005D770B" w:rsidTr="002B390B"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ind w:left="1488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lastRenderedPageBreak/>
              <w:t>VALOARE FINANŢARE NERAMBURSABILĂ***</w:t>
            </w:r>
          </w:p>
        </w:tc>
        <w:tc>
          <w:tcPr>
            <w:tcW w:w="25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2B390B">
        <w:tc>
          <w:tcPr>
            <w:tcW w:w="99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3273B8">
            <w:pPr>
              <w:autoSpaceDE w:val="0"/>
              <w:autoSpaceDN w:val="0"/>
              <w:adjustRightInd w:val="0"/>
              <w:spacing w:line="254" w:lineRule="exact"/>
              <w:rPr>
                <w:rFonts w:ascii="Trebuchet MS" w:hAnsi="Trebuchet MS" w:cs="Trebuchet MS"/>
                <w:i/>
                <w:iCs/>
                <w:lang w:eastAsia="ro-RO"/>
              </w:rPr>
            </w:pPr>
            <w:r w:rsidRPr="005D770B">
              <w:rPr>
                <w:rFonts w:ascii="Trebuchet MS" w:hAnsi="Trebuchet MS" w:cs="Trebuchet MS"/>
                <w:i/>
                <w:iCs/>
                <w:lang w:eastAsia="ro-RO"/>
              </w:rPr>
              <w:t>*** valoarea finanţării nerambursabile este egală cu maxim 30%, conform categoriei ăn care se încadrează beneficiarul.</w:t>
            </w:r>
          </w:p>
        </w:tc>
      </w:tr>
    </w:tbl>
    <w:p w:rsidR="001304D6" w:rsidRPr="005D770B" w:rsidRDefault="001304D6" w:rsidP="001304D6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ind w:left="931"/>
        <w:jc w:val="both"/>
        <w:rPr>
          <w:rFonts w:ascii="Trebuchet MS" w:hAnsi="Trebuchet MS" w:cs="Trebuchet MS"/>
          <w:u w:val="single"/>
          <w:lang w:eastAsia="ro-RO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5808"/>
        <w:gridCol w:w="3398"/>
      </w:tblGrid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ind w:left="2011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ind w:left="1195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Valoare</w:t>
            </w: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 xml:space="preserve">Valoarea totală a proiectului </w:t>
            </w:r>
            <w:r w:rsidRPr="005D770B">
              <w:rPr>
                <w:rFonts w:ascii="Trebuchet MS" w:hAnsi="Trebuchet MS" w:cs="Trebuchet MS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Valoarea proiectului fără 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TVA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Contribuţia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Contribuţia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 xml:space="preserve">Asistenţă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Finanţare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Finanţare buget naţional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</w:tbl>
    <w:p w:rsidR="001304D6" w:rsidRPr="005D770B" w:rsidRDefault="001304D6" w:rsidP="001304D6">
      <w:pPr>
        <w:jc w:val="both"/>
        <w:rPr>
          <w:rFonts w:ascii="Trebuchet MS" w:hAnsi="Trebuchet MS" w:cs="Arial"/>
          <w:b/>
        </w:rPr>
      </w:pPr>
    </w:p>
    <w:p w:rsidR="001304D6" w:rsidRPr="005D770B" w:rsidRDefault="001304D6" w:rsidP="001304D6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lang w:eastAsia="ro-RO"/>
        </w:rPr>
      </w:pPr>
      <w:r w:rsidRPr="005D770B">
        <w:rPr>
          <w:rFonts w:ascii="Trebuchet MS" w:hAnsi="Trebuchet MS" w:cs="Trebuchet MS"/>
          <w:lang w:eastAsia="ro-RO"/>
        </w:rPr>
        <w:t xml:space="preserve">*În situația în care TVA-ul este eligibil în condițiile menționate în Ghidul solicitantului  se va completa tabelul de mai jos.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5808"/>
        <w:gridCol w:w="3398"/>
      </w:tblGrid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Crt.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ind w:left="2011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Reper financiar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ind w:left="1195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Valoare</w:t>
            </w: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 xml:space="preserve">Valoarea totală a proiectului </w:t>
            </w:r>
            <w:r w:rsidRPr="005D770B">
              <w:rPr>
                <w:rFonts w:ascii="Trebuchet MS" w:hAnsi="Trebuchet MS" w:cs="Trebuchet MS"/>
                <w:lang w:eastAsia="ro-RO"/>
              </w:rPr>
              <w:t>(II+III)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Valoarea proiectului cu TVA eligibil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Valoarea 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Valoarea neeligibilă a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TVA aferent cheltuielilor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lastRenderedPageBreak/>
              <w:t>III.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lang w:eastAsia="ro-RO"/>
              </w:rPr>
              <w:t>TVA aferent cheltuielilor neeligibile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IV.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bCs/>
                <w:lang w:eastAsia="ro-RO"/>
              </w:rPr>
              <w:t>Contribuţia proprie în proiect, din care 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Contribuţia solicitantului la cheltuieli eligibile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Cheltuieli neeligibile ale proiectului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spacing w:line="254" w:lineRule="exact"/>
              <w:jc w:val="center"/>
              <w:rPr>
                <w:rFonts w:ascii="Trebuchet MS" w:hAnsi="Trebuchet MS" w:cs="Trebuchet MS"/>
                <w:b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lang w:eastAsia="ro-RO"/>
              </w:rPr>
              <w:t>V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widowControl w:val="0"/>
              <w:autoSpaceDE w:val="0"/>
              <w:autoSpaceDN w:val="0"/>
              <w:adjustRightInd w:val="0"/>
              <w:spacing w:line="254" w:lineRule="exact"/>
              <w:jc w:val="both"/>
              <w:rPr>
                <w:rFonts w:ascii="Trebuchet MS" w:hAnsi="Trebuchet MS" w:cs="Trebuchet MS"/>
                <w:b/>
                <w:lang w:eastAsia="ro-RO"/>
              </w:rPr>
            </w:pPr>
            <w:r w:rsidRPr="005D770B">
              <w:rPr>
                <w:rFonts w:ascii="Trebuchet MS" w:hAnsi="Trebuchet MS" w:cs="Trebuchet MS"/>
                <w:b/>
                <w:lang w:eastAsia="ro-RO"/>
              </w:rPr>
              <w:t xml:space="preserve">Asistenţă financiară nerambursabilă solicitată 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b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a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Finanţare din FEPAM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  <w:tr w:rsidR="001304D6" w:rsidRPr="005D770B" w:rsidTr="00D7013F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b</w:t>
            </w:r>
          </w:p>
        </w:tc>
        <w:tc>
          <w:tcPr>
            <w:tcW w:w="5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 w:cs="Trebuchet MS"/>
                <w:lang w:eastAsia="ro-RO"/>
              </w:rPr>
            </w:pPr>
            <w:r w:rsidRPr="005D770B">
              <w:rPr>
                <w:rFonts w:ascii="Trebuchet MS" w:hAnsi="Trebuchet MS" w:cs="Trebuchet MS"/>
                <w:lang w:eastAsia="ro-RO"/>
              </w:rPr>
              <w:t>Finanţare buget naţional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04D6" w:rsidRPr="005D770B" w:rsidRDefault="001304D6" w:rsidP="00D7013F">
            <w:pPr>
              <w:autoSpaceDE w:val="0"/>
              <w:autoSpaceDN w:val="0"/>
              <w:adjustRightInd w:val="0"/>
              <w:rPr>
                <w:rFonts w:ascii="Trebuchet MS" w:hAnsi="Trebuchet MS"/>
                <w:lang w:val="en-US"/>
              </w:rPr>
            </w:pPr>
          </w:p>
        </w:tc>
      </w:tr>
    </w:tbl>
    <w:p w:rsidR="001304D6" w:rsidRPr="005D770B" w:rsidRDefault="001304D6" w:rsidP="001304D6">
      <w:pPr>
        <w:jc w:val="both"/>
        <w:rPr>
          <w:rFonts w:ascii="Trebuchet MS" w:hAnsi="Trebuchet MS" w:cs="Arial"/>
          <w:b/>
        </w:rPr>
      </w:pPr>
    </w:p>
    <w:p w:rsidR="001304D6" w:rsidRPr="005D770B" w:rsidRDefault="001304D6" w:rsidP="001304D6">
      <w:pPr>
        <w:shd w:val="clear" w:color="auto" w:fill="C5E0B3"/>
        <w:jc w:val="center"/>
        <w:rPr>
          <w:rFonts w:ascii="Trebuchet MS" w:hAnsi="Trebuchet MS" w:cs="Arial"/>
          <w:b/>
        </w:rPr>
      </w:pPr>
      <w:r w:rsidRPr="005D770B">
        <w:rPr>
          <w:rFonts w:ascii="Trebuchet MS" w:hAnsi="Trebuchet MS" w:cs="Arial"/>
          <w:b/>
        </w:rPr>
        <w:t xml:space="preserve">Reprezentant legal al solicitantului </w:t>
      </w:r>
    </w:p>
    <w:p w:rsidR="001304D6" w:rsidRPr="005D770B" w:rsidRDefault="001304D6" w:rsidP="001304D6">
      <w:pPr>
        <w:shd w:val="clear" w:color="auto" w:fill="C5E0B3"/>
        <w:jc w:val="center"/>
        <w:rPr>
          <w:rFonts w:ascii="Trebuchet MS" w:hAnsi="Trebuchet MS" w:cs="Arial"/>
        </w:rPr>
      </w:pPr>
      <w:r w:rsidRPr="005D770B">
        <w:rPr>
          <w:rFonts w:ascii="Trebuchet MS" w:hAnsi="Trebuchet MS" w:cs="Arial"/>
        </w:rPr>
        <w:t>……………</w:t>
      </w:r>
      <w:r w:rsidRPr="005D770B">
        <w:rPr>
          <w:rFonts w:ascii="Trebuchet MS" w:hAnsi="Trebuchet MS" w:cs="Arial"/>
          <w:i/>
          <w:color w:val="0070C0"/>
        </w:rPr>
        <w:t xml:space="preserve">(nume, prenume - cu majuscule) </w:t>
      </w:r>
      <w:r w:rsidRPr="005D770B">
        <w:rPr>
          <w:rFonts w:ascii="Trebuchet MS" w:hAnsi="Trebuchet MS" w:cs="Arial"/>
        </w:rPr>
        <w:t>……………..</w:t>
      </w:r>
    </w:p>
    <w:p w:rsidR="001304D6" w:rsidRPr="005D770B" w:rsidRDefault="009C7625" w:rsidP="001304D6">
      <w:pPr>
        <w:jc w:val="both"/>
        <w:rPr>
          <w:rFonts w:ascii="Trebuchet MS" w:hAnsi="Trebuchet MS" w:cs="Arial"/>
        </w:rPr>
      </w:pPr>
      <w:r w:rsidRPr="005D770B">
        <w:rPr>
          <w:rFonts w:ascii="Trebuchet MS" w:hAnsi="Trebuchet MS" w:cs="Arial"/>
          <w:noProof/>
          <w:lang w:val="en-GB" w:eastAsia="en-GB"/>
        </w:rPr>
        <w:pict>
          <v:oval id="Oval 396" o:spid="_x0000_s1072" style="position:absolute;left:0;text-align:left;margin-left:315.6pt;margin-top:9.35pt;width:122.4pt;height:56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" strokeweight="1pt">
            <v:textbox style="mso-next-textbox:#Oval 396">
              <w:txbxContent>
                <w:p w:rsidR="00957E56" w:rsidRPr="002814A9" w:rsidRDefault="00957E56" w:rsidP="001304D6">
                  <w:pPr>
                    <w:jc w:val="center"/>
                    <w:rPr>
                      <w:rFonts w:ascii="Arial" w:hAnsi="Arial" w:cs="Arial"/>
                      <w:i/>
                      <w:color w:val="0070C0"/>
                    </w:rPr>
                  </w:pPr>
                  <w:r>
                    <w:rPr>
                      <w:rFonts w:ascii="Arial" w:hAnsi="Arial" w:cs="Arial"/>
                      <w:i/>
                      <w:color w:val="0070C0"/>
                    </w:rPr>
                    <w:t>semnătură electronică</w:t>
                  </w:r>
                </w:p>
              </w:txbxContent>
            </v:textbox>
          </v:oval>
        </w:pict>
      </w:r>
    </w:p>
    <w:p w:rsidR="001304D6" w:rsidRPr="005D770B" w:rsidRDefault="001304D6" w:rsidP="001304D6">
      <w:pPr>
        <w:jc w:val="both"/>
        <w:rPr>
          <w:rFonts w:ascii="Trebuchet MS" w:hAnsi="Trebuchet MS" w:cs="Arial"/>
        </w:rPr>
      </w:pPr>
    </w:p>
    <w:p w:rsidR="001304D6" w:rsidRPr="005D770B" w:rsidRDefault="001304D6" w:rsidP="001304D6">
      <w:pPr>
        <w:jc w:val="both"/>
        <w:rPr>
          <w:rFonts w:ascii="Trebuchet MS" w:hAnsi="Trebuchet MS" w:cs="Arial"/>
        </w:rPr>
      </w:pPr>
    </w:p>
    <w:p w:rsidR="001304D6" w:rsidRPr="005D770B" w:rsidRDefault="001304D6" w:rsidP="001304D6">
      <w:pPr>
        <w:jc w:val="both"/>
        <w:rPr>
          <w:rFonts w:ascii="Trebuchet MS" w:hAnsi="Trebuchet MS" w:cs="Arial"/>
        </w:rPr>
      </w:pPr>
    </w:p>
    <w:p w:rsidR="001304D6" w:rsidRPr="005D770B" w:rsidRDefault="001304D6" w:rsidP="001304D6">
      <w:pPr>
        <w:jc w:val="both"/>
        <w:rPr>
          <w:rFonts w:ascii="Trebuchet MS" w:hAnsi="Trebuchet MS" w:cs="Arial"/>
          <w:i/>
          <w:color w:val="0070C0"/>
        </w:rPr>
      </w:pPr>
    </w:p>
    <w:p w:rsidR="00975B71" w:rsidRPr="0078586F" w:rsidRDefault="001304D6" w:rsidP="001304D6">
      <w:pPr>
        <w:shd w:val="clear" w:color="auto" w:fill="FFFFFF"/>
        <w:jc w:val="both"/>
        <w:rPr>
          <w:rFonts w:ascii="Trebuchet MS" w:hAnsi="Trebuchet MS" w:cs="Arial"/>
          <w:sz w:val="24"/>
          <w:szCs w:val="24"/>
        </w:rPr>
      </w:pPr>
      <w:r w:rsidRPr="005D770B">
        <w:rPr>
          <w:rFonts w:ascii="Trebuchet MS" w:hAnsi="Trebuchet MS" w:cs="Arial"/>
          <w:b/>
          <w:shd w:val="clear" w:color="auto" w:fill="C5E0B3"/>
        </w:rPr>
        <w:t>Data</w:t>
      </w:r>
      <w:r w:rsidRPr="0078586F">
        <w:rPr>
          <w:rFonts w:ascii="Trebuchet MS" w:hAnsi="Trebuchet MS" w:cs="Arial"/>
          <w:b/>
          <w:sz w:val="24"/>
          <w:szCs w:val="24"/>
          <w:shd w:val="clear" w:color="auto" w:fill="C5E0B3"/>
        </w:rPr>
        <w:t xml:space="preserve"> :</w:t>
      </w:r>
      <w:r w:rsidRPr="0078586F">
        <w:rPr>
          <w:rFonts w:ascii="Trebuchet MS" w:hAnsi="Trebuchet MS" w:cs="Arial"/>
          <w:sz w:val="24"/>
          <w:szCs w:val="24"/>
          <w:shd w:val="clear" w:color="auto" w:fill="C5E0B3"/>
        </w:rPr>
        <w:t xml:space="preserve"> ………………………..</w:t>
      </w:r>
      <w:r w:rsidRPr="0078586F">
        <w:rPr>
          <w:rFonts w:ascii="Trebuchet MS" w:hAnsi="Trebuchet MS" w:cs="Arial"/>
          <w:sz w:val="24"/>
          <w:szCs w:val="24"/>
        </w:rPr>
        <w:t xml:space="preserve">  </w:t>
      </w:r>
    </w:p>
    <w:sectPr w:rsidR="00975B71" w:rsidRPr="0078586F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85C" w:rsidRDefault="00E8185C" w:rsidP="00DA19DD">
      <w:pPr>
        <w:spacing w:after="0" w:line="240" w:lineRule="auto"/>
      </w:pPr>
      <w:r>
        <w:separator/>
      </w:r>
    </w:p>
  </w:endnote>
  <w:endnote w:type="continuationSeparator" w:id="0">
    <w:p w:rsidR="00E8185C" w:rsidRDefault="00E8185C" w:rsidP="00DA19DD">
      <w:pPr>
        <w:spacing w:after="0" w:line="240" w:lineRule="auto"/>
      </w:pPr>
      <w:r>
        <w:continuationSeparator/>
      </w:r>
    </w:p>
  </w:endnote>
  <w:endnote w:type="continuationNotice" w:id="1">
    <w:p w:rsidR="00E8185C" w:rsidRDefault="00E8185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9C7625">
        <w:pPr>
          <w:pStyle w:val="Footer"/>
          <w:jc w:val="right"/>
        </w:pPr>
        <w:r>
          <w:fldChar w:fldCharType="begin"/>
        </w:r>
        <w:r w:rsidR="00FE6E00">
          <w:instrText xml:space="preserve"> PAGE   \* MERGEFORMAT </w:instrText>
        </w:r>
        <w:r>
          <w:fldChar w:fldCharType="separate"/>
        </w:r>
        <w:r w:rsidR="005D770B">
          <w:rPr>
            <w:noProof/>
          </w:rPr>
          <w:t>3</w:t>
        </w:r>
        <w:r>
          <w:fldChar w:fldCharType="end"/>
        </w:r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85C" w:rsidRDefault="00E8185C" w:rsidP="00DA19DD">
      <w:pPr>
        <w:spacing w:after="0" w:line="240" w:lineRule="auto"/>
      </w:pPr>
      <w:r>
        <w:separator/>
      </w:r>
    </w:p>
  </w:footnote>
  <w:footnote w:type="continuationSeparator" w:id="0">
    <w:p w:rsidR="00E8185C" w:rsidRDefault="00E8185C" w:rsidP="00DA19DD">
      <w:pPr>
        <w:spacing w:after="0" w:line="240" w:lineRule="auto"/>
      </w:pPr>
      <w:r>
        <w:continuationSeparator/>
      </w:r>
    </w:p>
  </w:footnote>
  <w:footnote w:type="continuationNotice" w:id="1">
    <w:p w:rsidR="00E8185C" w:rsidRDefault="00E8185C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9C7625" w:rsidRPr="009C7625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C7625" w:rsidP="00031578">
    <w:pPr>
      <w:jc w:val="center"/>
      <w:rPr>
        <w:noProof/>
      </w:rPr>
    </w:pPr>
    <w:r w:rsidRPr="009C7625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3794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18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D6F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90B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914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3B8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430E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32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2E7A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5FBD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59A0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70B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3EB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099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27B59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62CC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EFA"/>
    <w:rsid w:val="00885FB0"/>
    <w:rsid w:val="008861A5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97D5A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893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A58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36E3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625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5BC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28D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3827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3FE1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586A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6AF"/>
    <w:rsid w:val="00DC7C9B"/>
    <w:rsid w:val="00DD00F4"/>
    <w:rsid w:val="00DD03B8"/>
    <w:rsid w:val="00DD092C"/>
    <w:rsid w:val="00DD111E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7C4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5D2E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85C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544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2EB7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0BFB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6E00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19C3A-ADB1-4579-9189-B2B04EB5A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2017-04-10T05:29:00Z</dcterms:modified>
</cp:coreProperties>
</file>